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2">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Title</w:t>
      </w:r>
      <w:r w:rsidDel="00000000" w:rsidR="00000000" w:rsidRPr="00000000">
        <w:rPr>
          <w:rFonts w:ascii="Roboto" w:cs="Roboto" w:eastAsia="Roboto" w:hAnsi="Roboto"/>
          <w:sz w:val="20"/>
          <w:szCs w:val="20"/>
          <w:rtl w:val="0"/>
        </w:rPr>
        <w:t xml:space="preserve">:</w:t>
        <w:tab/>
        <w:tab/>
        <w:t xml:space="preserve">Senior Automation Developer</w:t>
      </w:r>
    </w:p>
    <w:p w:rsidR="00000000" w:rsidDel="00000000" w:rsidP="00000000" w:rsidRDefault="00000000" w:rsidRPr="00000000" w14:paraId="00000003">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Department</w:t>
      </w:r>
      <w:r w:rsidDel="00000000" w:rsidR="00000000" w:rsidRPr="00000000">
        <w:rPr>
          <w:rFonts w:ascii="Roboto" w:cs="Roboto" w:eastAsia="Roboto" w:hAnsi="Roboto"/>
          <w:sz w:val="20"/>
          <w:szCs w:val="20"/>
          <w:rtl w:val="0"/>
        </w:rPr>
        <w:t xml:space="preserve">:</w:t>
        <w:tab/>
        <w:t xml:space="preserve">Revenue Cycle </w:t>
      </w:r>
    </w:p>
    <w:p w:rsidR="00000000" w:rsidDel="00000000" w:rsidP="00000000" w:rsidRDefault="00000000" w:rsidRPr="00000000" w14:paraId="00000004">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Reports to</w:t>
      </w:r>
      <w:r w:rsidDel="00000000" w:rsidR="00000000" w:rsidRPr="00000000">
        <w:rPr>
          <w:rFonts w:ascii="Roboto" w:cs="Roboto" w:eastAsia="Roboto" w:hAnsi="Roboto"/>
          <w:sz w:val="20"/>
          <w:szCs w:val="20"/>
          <w:rtl w:val="0"/>
        </w:rPr>
        <w:t xml:space="preserve">: </w:t>
        <w:tab/>
        <w:t xml:space="preserve">Automation Program Manager</w:t>
      </w:r>
    </w:p>
    <w:p w:rsidR="00000000" w:rsidDel="00000000" w:rsidP="00000000" w:rsidRDefault="00000000" w:rsidRPr="00000000" w14:paraId="00000005">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Compensation</w:t>
      </w:r>
      <w:r w:rsidDel="00000000" w:rsidR="00000000" w:rsidRPr="00000000">
        <w:rPr>
          <w:rFonts w:ascii="Roboto" w:cs="Roboto" w:eastAsia="Roboto" w:hAnsi="Roboto"/>
          <w:sz w:val="20"/>
          <w:szCs w:val="20"/>
          <w:rtl w:val="0"/>
        </w:rPr>
        <w:t xml:space="preserve">:  TBD</w:t>
      </w:r>
    </w:p>
    <w:p w:rsidR="00000000" w:rsidDel="00000000" w:rsidP="00000000" w:rsidRDefault="00000000" w:rsidRPr="00000000" w14:paraId="00000006">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Location:</w:t>
      </w:r>
      <w:r w:rsidDel="00000000" w:rsidR="00000000" w:rsidRPr="00000000">
        <w:rPr>
          <w:rFonts w:ascii="Roboto" w:cs="Roboto" w:eastAsia="Roboto" w:hAnsi="Roboto"/>
          <w:sz w:val="20"/>
          <w:szCs w:val="20"/>
          <w:rtl w:val="0"/>
        </w:rPr>
        <w:t xml:space="preserve">            TBD</w:t>
      </w:r>
    </w:p>
    <w:p w:rsidR="00000000" w:rsidDel="00000000" w:rsidP="00000000" w:rsidRDefault="00000000" w:rsidRPr="00000000" w14:paraId="00000007">
      <w:pPr>
        <w:pBdr>
          <w:bottom w:color="000000" w:space="1" w:sz="4" w:val="single"/>
        </w:pBd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8">
      <w:pPr>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Job Description</w:t>
      </w:r>
      <w:r w:rsidDel="00000000" w:rsidR="00000000" w:rsidRPr="00000000">
        <w:rPr>
          <w:rFonts w:ascii="Roboto" w:cs="Roboto" w:eastAsia="Roboto" w:hAnsi="Roboto"/>
          <w:sz w:val="20"/>
          <w:szCs w:val="20"/>
          <w:rtl w:val="0"/>
        </w:rPr>
        <w:t xml:space="preserve">:</w:t>
      </w:r>
    </w:p>
    <w:p w:rsidR="00000000" w:rsidDel="00000000" w:rsidP="00000000" w:rsidRDefault="00000000" w:rsidRPr="00000000" w14:paraId="00000009">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Senior Automation Developer is responsible for building and maintaining automations related to health care operations. The Senior Automation Developer will work directly with the Automation Program Manager, Solution Architect, and Junior Developer(s) to transform business process requirements into high performing automations with an emphasis on efficiency and sustainability. This role involves a mix of technical expertise, problem solving, and communication skills and will be focused on healthcare operations and automation tools such as RPA, API, and Document Understanding.</w:t>
      </w:r>
    </w:p>
    <w:p w:rsidR="00000000" w:rsidDel="00000000" w:rsidP="00000000" w:rsidRDefault="00000000" w:rsidRPr="00000000" w14:paraId="0000000A">
      <w:pPr>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Responsibilities</w:t>
      </w:r>
      <w:r w:rsidDel="00000000" w:rsidR="00000000" w:rsidRPr="00000000">
        <w:rPr>
          <w:rFonts w:ascii="Roboto" w:cs="Roboto" w:eastAsia="Roboto" w:hAnsi="Roboto"/>
          <w:sz w:val="20"/>
          <w:szCs w:val="20"/>
          <w:rtl w:val="0"/>
        </w:rPr>
        <w:t xml:space="preserve">: </w:t>
      </w:r>
    </w:p>
    <w:p w:rsidR="00000000" w:rsidDel="00000000" w:rsidP="00000000" w:rsidRDefault="00000000" w:rsidRPr="00000000" w14:paraId="0000000B">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Utilize industry-leading automation tools such as UiPath, Blue Prism, Automation Anywhere, and/or Microsoft to build, test, deploy, and maintain efficient and scalable automation solutions</w:t>
      </w:r>
    </w:p>
    <w:p w:rsidR="00000000" w:rsidDel="00000000" w:rsidP="00000000" w:rsidRDefault="00000000" w:rsidRPr="00000000" w14:paraId="0000000C">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Design, develop, document, refine, test, and deploy automation solutions utilizing the most appropriate technologies (RPA, API, OCR, etc.) and techniques</w:t>
      </w:r>
    </w:p>
    <w:p w:rsidR="00000000" w:rsidDel="00000000" w:rsidP="00000000" w:rsidRDefault="00000000" w:rsidRPr="00000000" w14:paraId="0000000D">
      <w:pPr>
        <w:numPr>
          <w:ilvl w:val="1"/>
          <w:numId w:val="2"/>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Techniques include, but are not limited to:</w:t>
      </w:r>
    </w:p>
    <w:p w:rsidR="00000000" w:rsidDel="00000000" w:rsidP="00000000" w:rsidRDefault="00000000" w:rsidRPr="00000000" w14:paraId="0000000E">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REFramework</w:t>
      </w:r>
    </w:p>
    <w:p w:rsidR="00000000" w:rsidDel="00000000" w:rsidP="00000000" w:rsidRDefault="00000000" w:rsidRPr="00000000" w14:paraId="0000000F">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Managing credentials</w:t>
      </w:r>
    </w:p>
    <w:p w:rsidR="00000000" w:rsidDel="00000000" w:rsidP="00000000" w:rsidRDefault="00000000" w:rsidRPr="00000000" w14:paraId="00000010">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Queuing and logging</w:t>
      </w:r>
    </w:p>
    <w:p w:rsidR="00000000" w:rsidDel="00000000" w:rsidP="00000000" w:rsidRDefault="00000000" w:rsidRPr="00000000" w14:paraId="00000011">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Information storage</w:t>
      </w:r>
    </w:p>
    <w:p w:rsidR="00000000" w:rsidDel="00000000" w:rsidP="00000000" w:rsidRDefault="00000000" w:rsidRPr="00000000" w14:paraId="00000012">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Exception management</w:t>
      </w:r>
    </w:p>
    <w:p w:rsidR="00000000" w:rsidDel="00000000" w:rsidP="00000000" w:rsidRDefault="00000000" w:rsidRPr="00000000" w14:paraId="00000013">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Orchestration and scheduling</w:t>
      </w:r>
    </w:p>
    <w:p w:rsidR="00000000" w:rsidDel="00000000" w:rsidP="00000000" w:rsidRDefault="00000000" w:rsidRPr="00000000" w14:paraId="00000014">
      <w:pPr>
        <w:numPr>
          <w:ilvl w:val="0"/>
          <w:numId w:val="2"/>
        </w:numPr>
        <w:spacing w:after="0" w:line="256.7994545454545"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Minimize automation downtime through proactive monitoring, maintenance, analytics, and robust exception handling</w:t>
      </w:r>
    </w:p>
    <w:p w:rsidR="00000000" w:rsidDel="00000000" w:rsidP="00000000" w:rsidRDefault="00000000" w:rsidRPr="00000000" w14:paraId="00000015">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Continuously improve knowledge of relevant technologies and business processes; maintain project plan and priority status for all projects to ensure that timelines and milestones are met</w:t>
      </w:r>
    </w:p>
    <w:p w:rsidR="00000000" w:rsidDel="00000000" w:rsidP="00000000" w:rsidRDefault="00000000" w:rsidRPr="00000000" w14:paraId="00000016">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Contribute to the establishment and management of automation program procedures and standards</w:t>
      </w:r>
    </w:p>
    <w:p w:rsidR="00000000" w:rsidDel="00000000" w:rsidP="00000000" w:rsidRDefault="00000000" w:rsidRPr="00000000" w14:paraId="00000017">
      <w:pPr>
        <w:numPr>
          <w:ilvl w:val="1"/>
          <w:numId w:val="2"/>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Procedures and standards include, but are not limited to:</w:t>
      </w:r>
    </w:p>
    <w:p w:rsidR="00000000" w:rsidDel="00000000" w:rsidP="00000000" w:rsidRDefault="00000000" w:rsidRPr="00000000" w14:paraId="00000018">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Sprints and standups</w:t>
      </w:r>
    </w:p>
    <w:p w:rsidR="00000000" w:rsidDel="00000000" w:rsidP="00000000" w:rsidRDefault="00000000" w:rsidRPr="00000000" w14:paraId="00000019">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Coding, documentation, and version control best practices</w:t>
      </w:r>
    </w:p>
    <w:p w:rsidR="00000000" w:rsidDel="00000000" w:rsidP="00000000" w:rsidRDefault="00000000" w:rsidRPr="00000000" w14:paraId="0000001A">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Quality assurance reviews</w:t>
      </w:r>
    </w:p>
    <w:p w:rsidR="00000000" w:rsidDel="00000000" w:rsidP="00000000" w:rsidRDefault="00000000" w:rsidRPr="00000000" w14:paraId="0000001B">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Testing (i.e., User acceptance, end-to-end, etc.)</w:t>
      </w:r>
    </w:p>
    <w:p w:rsidR="00000000" w:rsidDel="00000000" w:rsidP="00000000" w:rsidRDefault="00000000" w:rsidRPr="00000000" w14:paraId="0000001C">
      <w:pPr>
        <w:numPr>
          <w:ilvl w:val="2"/>
          <w:numId w:val="2"/>
        </w:numPr>
        <w:spacing w:after="0" w:lineRule="auto"/>
        <w:ind w:left="216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Deployment and hypercare</w:t>
      </w:r>
    </w:p>
    <w:p w:rsidR="00000000" w:rsidDel="00000000" w:rsidP="00000000" w:rsidRDefault="00000000" w:rsidRPr="00000000" w14:paraId="0000001D">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Manage and train junior developers to meet automation program productivity and quality  expectations</w:t>
      </w:r>
      <w:r w:rsidDel="00000000" w:rsidR="00000000" w:rsidRPr="00000000">
        <w:rPr>
          <w:rtl w:val="0"/>
        </w:rPr>
      </w:r>
    </w:p>
    <w:p w:rsidR="00000000" w:rsidDel="00000000" w:rsidP="00000000" w:rsidRDefault="00000000" w:rsidRPr="00000000" w14:paraId="0000001E">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Ensure compliance with industry regulations and data security standards</w:t>
      </w:r>
      <w:r w:rsidDel="00000000" w:rsidR="00000000" w:rsidRPr="00000000">
        <w:rPr>
          <w:rtl w:val="0"/>
        </w:rPr>
      </w:r>
    </w:p>
    <w:p w:rsidR="00000000" w:rsidDel="00000000" w:rsidP="00000000" w:rsidRDefault="00000000" w:rsidRPr="00000000" w14:paraId="0000001F">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Stay up to date on emerging technologies and industry trends</w:t>
      </w:r>
      <w:r w:rsidDel="00000000" w:rsidR="00000000" w:rsidRPr="00000000">
        <w:rPr>
          <w:rtl w:val="0"/>
        </w:rPr>
      </w:r>
    </w:p>
    <w:p w:rsidR="00000000" w:rsidDel="00000000" w:rsidP="00000000" w:rsidRDefault="00000000" w:rsidRPr="00000000" w14:paraId="00000020">
      <w:pPr>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1">
      <w:pPr>
        <w:rPr>
          <w:rFonts w:ascii="Roboto" w:cs="Roboto" w:eastAsia="Roboto" w:hAnsi="Roboto"/>
          <w:color w:val="000000"/>
          <w:sz w:val="20"/>
          <w:szCs w:val="20"/>
        </w:rPr>
      </w:pPr>
      <w:r w:rsidDel="00000000" w:rsidR="00000000" w:rsidRPr="00000000">
        <w:rPr>
          <w:rFonts w:ascii="Roboto" w:cs="Roboto" w:eastAsia="Roboto" w:hAnsi="Roboto"/>
          <w:b w:val="1"/>
          <w:sz w:val="20"/>
          <w:szCs w:val="20"/>
          <w:rtl w:val="0"/>
        </w:rPr>
        <w:t xml:space="preserve">Qualifications</w:t>
      </w:r>
      <w:r w:rsidDel="00000000" w:rsidR="00000000" w:rsidRPr="00000000">
        <w:rPr>
          <w:rFonts w:ascii="Roboto" w:cs="Roboto" w:eastAsia="Roboto" w:hAnsi="Roboto"/>
          <w:sz w:val="20"/>
          <w:szCs w:val="20"/>
          <w:rtl w:val="0"/>
        </w:rPr>
        <w:t xml:space="preserve">:</w:t>
      </w:r>
      <w:r w:rsidDel="00000000" w:rsidR="00000000" w:rsidRPr="00000000">
        <w:rPr>
          <w:rtl w:val="0"/>
        </w:rPr>
      </w:r>
    </w:p>
    <w:p w:rsidR="00000000" w:rsidDel="00000000" w:rsidP="00000000" w:rsidRDefault="00000000" w:rsidRPr="00000000" w14:paraId="00000022">
      <w:pPr>
        <w:numPr>
          <w:ilvl w:val="0"/>
          <w:numId w:val="3"/>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4+ years of experience with automation platforms like UiPath, Automation Anywhere, Blue Prism, etc.</w:t>
      </w:r>
    </w:p>
    <w:p w:rsidR="00000000" w:rsidDel="00000000" w:rsidP="00000000" w:rsidRDefault="00000000" w:rsidRPr="00000000" w14:paraId="00000023">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Certification in at least one RPA platform (e.g., UiPath Certified RPA Developer)</w:t>
      </w:r>
    </w:p>
    <w:p w:rsidR="00000000" w:rsidDel="00000000" w:rsidP="00000000" w:rsidRDefault="00000000" w:rsidRPr="00000000" w14:paraId="00000024">
      <w:pPr>
        <w:numPr>
          <w:ilvl w:val="0"/>
          <w:numId w:val="3"/>
        </w:numPr>
        <w:spacing w:after="0" w:line="256.7994545454545"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2+ years of experience in Revenue Cycle and/or healthcare related industries</w:t>
      </w:r>
    </w:p>
    <w:p w:rsidR="00000000" w:rsidDel="00000000" w:rsidP="00000000" w:rsidRDefault="00000000" w:rsidRPr="00000000" w14:paraId="00000025">
      <w:pPr>
        <w:numPr>
          <w:ilvl w:val="0"/>
          <w:numId w:val="3"/>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Proficiency with other programming languages such as Python, C#, JavaScript, etc.</w:t>
      </w:r>
      <w:r w:rsidDel="00000000" w:rsidR="00000000" w:rsidRPr="00000000">
        <w:rPr>
          <w:rtl w:val="0"/>
        </w:rPr>
      </w:r>
    </w:p>
    <w:p w:rsidR="00000000" w:rsidDel="00000000" w:rsidP="00000000" w:rsidRDefault="00000000" w:rsidRPr="00000000" w14:paraId="00000026">
      <w:pPr>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7">
      <w:pPr>
        <w:spacing w:after="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Experience</w:t>
      </w:r>
      <w:r w:rsidDel="00000000" w:rsidR="00000000" w:rsidRPr="00000000">
        <w:rPr>
          <w:rFonts w:ascii="Roboto" w:cs="Roboto" w:eastAsia="Roboto" w:hAnsi="Roboto"/>
          <w:sz w:val="20"/>
          <w:szCs w:val="20"/>
          <w:rtl w:val="0"/>
        </w:rPr>
        <w:t xml:space="preserve">:</w:t>
      </w:r>
    </w:p>
    <w:p w:rsidR="00000000" w:rsidDel="00000000" w:rsidP="00000000" w:rsidRDefault="00000000" w:rsidRPr="00000000" w14:paraId="00000028">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Required experience: </w:t>
      </w:r>
    </w:p>
    <w:p w:rsidR="00000000" w:rsidDel="00000000" w:rsidP="00000000" w:rsidRDefault="00000000" w:rsidRPr="00000000" w14:paraId="00000029">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Knowledge of automation infrastructure and configuration</w:t>
      </w:r>
    </w:p>
    <w:p w:rsidR="00000000" w:rsidDel="00000000" w:rsidP="00000000" w:rsidRDefault="00000000" w:rsidRPr="00000000" w14:paraId="0000002A">
      <w:pPr>
        <w:numPr>
          <w:ilvl w:val="1"/>
          <w:numId w:val="3"/>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Executing ETL functions between operational systems</w:t>
      </w:r>
    </w:p>
    <w:p w:rsidR="00000000" w:rsidDel="00000000" w:rsidP="00000000" w:rsidRDefault="00000000" w:rsidRPr="00000000" w14:paraId="0000002B">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Using analytical tools such as SQL, Power BI, etc.</w:t>
      </w:r>
    </w:p>
    <w:p w:rsidR="00000000" w:rsidDel="00000000" w:rsidP="00000000" w:rsidRDefault="00000000" w:rsidRPr="00000000" w14:paraId="0000002C">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Preferred experience: </w:t>
      </w:r>
    </w:p>
    <w:p w:rsidR="00000000" w:rsidDel="00000000" w:rsidP="00000000" w:rsidRDefault="00000000" w:rsidRPr="00000000" w14:paraId="0000002D">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Knowledge of EHR systems and workflows, such as Epic, Cerner, or Athena</w:t>
      </w:r>
    </w:p>
    <w:p w:rsidR="00000000" w:rsidDel="00000000" w:rsidP="00000000" w:rsidRDefault="00000000" w:rsidRPr="00000000" w14:paraId="0000002E">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Healthcare revenue cycle processes and terminology</w:t>
      </w:r>
    </w:p>
    <w:p w:rsidR="00000000" w:rsidDel="00000000" w:rsidP="00000000" w:rsidRDefault="00000000" w:rsidRPr="00000000" w14:paraId="0000002F">
      <w:pPr>
        <w:numPr>
          <w:ilvl w:val="1"/>
          <w:numId w:val="3"/>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Experience working with EDI data formats (e.g., 835, 837) for healthcare transactions</w:t>
      </w:r>
    </w:p>
    <w:p w:rsidR="00000000" w:rsidDel="00000000" w:rsidP="00000000" w:rsidRDefault="00000000" w:rsidRPr="00000000" w14:paraId="00000030">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Experience integrating automation with APIs</w:t>
      </w:r>
    </w:p>
    <w:p w:rsidR="00000000" w:rsidDel="00000000" w:rsidP="00000000" w:rsidRDefault="00000000" w:rsidRPr="00000000" w14:paraId="00000031">
      <w:pPr>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2">
      <w:pPr>
        <w:spacing w:after="0"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Competencies</w:t>
      </w:r>
    </w:p>
    <w:p w:rsidR="00000000" w:rsidDel="00000000" w:rsidP="00000000" w:rsidRDefault="00000000" w:rsidRPr="00000000" w14:paraId="00000033">
      <w:pPr>
        <w:numPr>
          <w:ilvl w:val="0"/>
          <w:numId w:val="1"/>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Strong analytical and problem-solving skills to identify the proper technical approach and troubleshoot issues</w:t>
      </w:r>
    </w:p>
    <w:p w:rsidR="00000000" w:rsidDel="00000000" w:rsidP="00000000" w:rsidRDefault="00000000" w:rsidRPr="00000000" w14:paraId="00000034">
      <w:pPr>
        <w:numPr>
          <w:ilvl w:val="0"/>
          <w:numId w:val="1"/>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Ability to work collaboratively in a team environment and communicate effectively</w:t>
      </w:r>
      <w:r w:rsidDel="00000000" w:rsidR="00000000" w:rsidRPr="00000000">
        <w:rPr>
          <w:rtl w:val="0"/>
        </w:rPr>
      </w:r>
    </w:p>
    <w:p w:rsidR="00000000" w:rsidDel="00000000" w:rsidP="00000000" w:rsidRDefault="00000000" w:rsidRPr="00000000" w14:paraId="00000035">
      <w:pPr>
        <w:numPr>
          <w:ilvl w:val="0"/>
          <w:numId w:val="1"/>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Detail-oriented with a focus on delivering high-quality results</w:t>
      </w:r>
      <w:r w:rsidDel="00000000" w:rsidR="00000000" w:rsidRPr="00000000">
        <w:rPr>
          <w:rtl w:val="0"/>
        </w:rPr>
      </w:r>
    </w:p>
    <w:p w:rsidR="00000000" w:rsidDel="00000000" w:rsidP="00000000" w:rsidRDefault="00000000" w:rsidRPr="00000000" w14:paraId="00000036">
      <w:pPr>
        <w:numPr>
          <w:ilvl w:val="0"/>
          <w:numId w:val="1"/>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Highly self-motivated and resourceful, with a proven ability to meet deadlines in high-pressure environments</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5086350</wp:posOffset>
          </wp:positionH>
          <wp:positionV relativeFrom="paragraph">
            <wp:posOffset>-304795</wp:posOffset>
          </wp:positionV>
          <wp:extent cx="1557338" cy="624557"/>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57338" cy="62455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99"/>
    <w:qFormat w:val="1"/>
    <w:rsid w:val="00C277EA"/>
    <w:pPr>
      <w:ind w:left="720"/>
      <w:contextualSpacing w:val="1"/>
    </w:pPr>
  </w:style>
  <w:style w:type="paragraph" w:styleId="Header">
    <w:name w:val="header"/>
    <w:basedOn w:val="Normal"/>
    <w:link w:val="HeaderChar"/>
    <w:uiPriority w:val="99"/>
    <w:unhideWhenUsed w:val="1"/>
    <w:rsid w:val="00085813"/>
    <w:pPr>
      <w:tabs>
        <w:tab w:val="center" w:pos="4680"/>
        <w:tab w:val="right" w:pos="9360"/>
      </w:tabs>
      <w:spacing w:after="0" w:line="240" w:lineRule="auto"/>
    </w:pPr>
  </w:style>
  <w:style w:type="character" w:styleId="HeaderChar" w:customStyle="1">
    <w:name w:val="Header Char"/>
    <w:basedOn w:val="DefaultParagraphFont"/>
    <w:link w:val="Header"/>
    <w:uiPriority w:val="99"/>
    <w:rsid w:val="00085813"/>
  </w:style>
  <w:style w:type="paragraph" w:styleId="Footer">
    <w:name w:val="footer"/>
    <w:basedOn w:val="Normal"/>
    <w:link w:val="FooterChar"/>
    <w:uiPriority w:val="99"/>
    <w:unhideWhenUsed w:val="1"/>
    <w:rsid w:val="00085813"/>
    <w:pPr>
      <w:tabs>
        <w:tab w:val="center" w:pos="4680"/>
        <w:tab w:val="right" w:pos="9360"/>
      </w:tabs>
      <w:spacing w:after="0" w:line="240" w:lineRule="auto"/>
    </w:pPr>
  </w:style>
  <w:style w:type="character" w:styleId="FooterChar" w:customStyle="1">
    <w:name w:val="Footer Char"/>
    <w:basedOn w:val="DefaultParagraphFont"/>
    <w:link w:val="Footer"/>
    <w:uiPriority w:val="99"/>
    <w:rsid w:val="00085813"/>
  </w:style>
  <w:style w:type="paragraph" w:styleId="BalloonText">
    <w:name w:val="Balloon Text"/>
    <w:basedOn w:val="Normal"/>
    <w:link w:val="BalloonTextChar"/>
    <w:uiPriority w:val="99"/>
    <w:semiHidden w:val="1"/>
    <w:unhideWhenUsed w:val="1"/>
    <w:rsid w:val="00CB5124"/>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B5124"/>
    <w:rPr>
      <w:rFonts w:ascii="Segoe UI" w:cs="Segoe UI" w:hAnsi="Segoe UI"/>
      <w:sz w:val="18"/>
      <w:szCs w:val="18"/>
    </w:rPr>
  </w:style>
  <w:style w:type="paragraph" w:styleId="listbulletindented" w:customStyle="1">
    <w:name w:val="listbulletindented"/>
    <w:basedOn w:val="Normal"/>
    <w:uiPriority w:val="99"/>
    <w:rsid w:val="00EF57DA"/>
    <w:pPr>
      <w:tabs>
        <w:tab w:val="num" w:pos="720"/>
      </w:tabs>
      <w:spacing w:after="0" w:line="240" w:lineRule="auto"/>
      <w:ind w:left="720" w:hanging="360"/>
    </w:pPr>
    <w:rPr>
      <w:rFonts w:ascii="Trebuchet MS" w:cs="Times New Roman" w:hAnsi="Trebuchet MS"/>
      <w:sz w:val="20"/>
      <w:szCs w:val="20"/>
    </w:rPr>
  </w:style>
  <w:style w:type="paragraph" w:styleId="NormalWeb">
    <w:name w:val="Normal (Web)"/>
    <w:basedOn w:val="Normal"/>
    <w:uiPriority w:val="99"/>
    <w:semiHidden w:val="1"/>
    <w:unhideWhenUsed w:val="1"/>
    <w:rsid w:val="00251A8B"/>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251A8B"/>
    <w:rPr>
      <w:b w:val="1"/>
      <w:bCs w:val="1"/>
    </w:rPr>
  </w:style>
  <w:style w:type="character" w:styleId="Emphasis">
    <w:name w:val="Emphasis"/>
    <w:basedOn w:val="DefaultParagraphFont"/>
    <w:uiPriority w:val="20"/>
    <w:qFormat w:val="1"/>
    <w:rsid w:val="00251A8B"/>
    <w:rPr>
      <w:i w:val="1"/>
      <w:iCs w:val="1"/>
    </w:rPr>
  </w:style>
  <w:style w:type="paragraph" w:styleId="listheading" w:customStyle="1">
    <w:name w:val="listheading"/>
    <w:basedOn w:val="Normal"/>
    <w:uiPriority w:val="99"/>
    <w:rsid w:val="007F506D"/>
    <w:pPr>
      <w:spacing w:after="120" w:line="240" w:lineRule="auto"/>
    </w:pPr>
    <w:rPr>
      <w:rFonts w:ascii="Trebuchet MS" w:hAnsi="Trebuchet MS"/>
      <w:b w:val="1"/>
      <w:bCs w:val="1"/>
      <w:sz w:val="20"/>
      <w:szCs w:val="20"/>
    </w:rPr>
  </w:style>
  <w:style w:type="paragraph" w:styleId="Revision">
    <w:name w:val="Revision"/>
    <w:hidden w:val="1"/>
    <w:uiPriority w:val="99"/>
    <w:semiHidden w:val="1"/>
    <w:rsid w:val="003A349F"/>
    <w:pPr>
      <w:spacing w:after="0" w:line="240" w:lineRule="auto"/>
    </w:pPr>
  </w:style>
  <w:style w:type="character" w:styleId="CommentReference">
    <w:name w:val="annotation reference"/>
    <w:basedOn w:val="DefaultParagraphFont"/>
    <w:uiPriority w:val="99"/>
    <w:semiHidden w:val="1"/>
    <w:unhideWhenUsed w:val="1"/>
    <w:rsid w:val="005524A7"/>
    <w:rPr>
      <w:sz w:val="16"/>
      <w:szCs w:val="16"/>
    </w:rPr>
  </w:style>
  <w:style w:type="paragraph" w:styleId="CommentText">
    <w:name w:val="annotation text"/>
    <w:basedOn w:val="Normal"/>
    <w:link w:val="CommentTextChar"/>
    <w:uiPriority w:val="99"/>
    <w:unhideWhenUsed w:val="1"/>
    <w:rsid w:val="005524A7"/>
    <w:pPr>
      <w:spacing w:line="240" w:lineRule="auto"/>
    </w:pPr>
    <w:rPr>
      <w:sz w:val="20"/>
      <w:szCs w:val="20"/>
    </w:rPr>
  </w:style>
  <w:style w:type="character" w:styleId="CommentTextChar" w:customStyle="1">
    <w:name w:val="Comment Text Char"/>
    <w:basedOn w:val="DefaultParagraphFont"/>
    <w:link w:val="CommentText"/>
    <w:uiPriority w:val="99"/>
    <w:rsid w:val="005524A7"/>
    <w:rPr>
      <w:sz w:val="20"/>
      <w:szCs w:val="20"/>
    </w:rPr>
  </w:style>
  <w:style w:type="paragraph" w:styleId="CommentSubject">
    <w:name w:val="annotation subject"/>
    <w:basedOn w:val="CommentText"/>
    <w:next w:val="CommentText"/>
    <w:link w:val="CommentSubjectChar"/>
    <w:uiPriority w:val="99"/>
    <w:semiHidden w:val="1"/>
    <w:unhideWhenUsed w:val="1"/>
    <w:rsid w:val="005524A7"/>
    <w:rPr>
      <w:b w:val="1"/>
      <w:bCs w:val="1"/>
    </w:rPr>
  </w:style>
  <w:style w:type="character" w:styleId="CommentSubjectChar" w:customStyle="1">
    <w:name w:val="Comment Subject Char"/>
    <w:basedOn w:val="CommentTextChar"/>
    <w:link w:val="CommentSubject"/>
    <w:uiPriority w:val="99"/>
    <w:semiHidden w:val="1"/>
    <w:rsid w:val="005524A7"/>
    <w:rPr>
      <w:b w:val="1"/>
      <w:bCs w:val="1"/>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ydwuyYMzhfHZwU+rcLu+F5E4RA==">CgMxLjA4AHIhMWpkRkFId1I0VFI2X09YNTUyVXo3MVEzVGhPZTgxbDE0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2023-04-05T20:11:00Z</dcterms:created>
  <dc:creator>Christine Doane</dc:creator>
</cp:coreProperties>
</file>