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7A96BF7" w14:textId="77777777" w:rsidR="00014FA0" w:rsidRDefault="00000000">
      <w:pPr>
        <w:pStyle w:val="Title"/>
        <w:pBdr>
          <w:top w:val="nil"/>
          <w:left w:val="nil"/>
          <w:bottom w:val="nil"/>
          <w:right w:val="nil"/>
          <w:between w:val="nil"/>
        </w:pBdr>
        <w:rPr>
          <w:rFonts w:ascii="Roboto" w:eastAsia="Roboto" w:hAnsi="Roboto" w:cs="Roboto"/>
          <w:b/>
          <w:color w:val="467958"/>
          <w:sz w:val="48"/>
          <w:szCs w:val="48"/>
        </w:rPr>
      </w:pPr>
      <w:r>
        <w:rPr>
          <w:rFonts w:ascii="Roboto" w:eastAsia="Roboto" w:hAnsi="Roboto" w:cs="Roboto"/>
          <w:b/>
          <w:color w:val="467958"/>
          <w:sz w:val="48"/>
          <w:szCs w:val="48"/>
        </w:rPr>
        <w:t>Memorandum to Staff</w:t>
      </w:r>
    </w:p>
    <w:p w14:paraId="799FB812" w14:textId="77777777" w:rsidR="00014FA0" w:rsidRDefault="00000000">
      <w:pPr>
        <w:rPr>
          <w:rFonts w:ascii="Roboto" w:eastAsia="Roboto" w:hAnsi="Roboto" w:cs="Roboto"/>
          <w:color w:val="4B585A"/>
        </w:rPr>
      </w:pPr>
      <w:r>
        <w:rPr>
          <w:rFonts w:ascii="Roboto" w:eastAsia="Roboto" w:hAnsi="Roboto" w:cs="Roboto"/>
          <w:color w:val="467958"/>
          <w:sz w:val="24"/>
          <w:szCs w:val="24"/>
        </w:rPr>
        <w:t>Starting an Automation Program</w:t>
      </w:r>
    </w:p>
    <w:p w14:paraId="7F658678" w14:textId="77777777" w:rsidR="00014FA0" w:rsidRDefault="00014FA0">
      <w:pPr>
        <w:rPr>
          <w:rFonts w:ascii="Roboto" w:eastAsia="Roboto" w:hAnsi="Roboto" w:cs="Roboto"/>
          <w:color w:val="4B585A"/>
        </w:rPr>
      </w:pPr>
    </w:p>
    <w:p w14:paraId="74E49437" w14:textId="77777777" w:rsidR="00014FA0" w:rsidRDefault="00000000" w:rsidP="001F5358">
      <w:pPr>
        <w:widowControl w:val="0"/>
        <w:spacing w:before="0" w:line="240" w:lineRule="auto"/>
        <w:rPr>
          <w:rFonts w:ascii="Roboto" w:eastAsia="Roboto" w:hAnsi="Roboto" w:cs="Roboto"/>
          <w:color w:val="4B585A"/>
        </w:rPr>
      </w:pPr>
      <w:r w:rsidRPr="001F5358">
        <w:rPr>
          <w:rFonts w:ascii="Roboto" w:eastAsia="Roboto" w:hAnsi="Roboto" w:cs="Roboto"/>
          <w:b/>
          <w:bCs/>
          <w:color w:val="4B585A"/>
        </w:rPr>
        <w:t>DATE</w:t>
      </w:r>
      <w:r>
        <w:rPr>
          <w:rFonts w:ascii="Roboto" w:eastAsia="Roboto" w:hAnsi="Roboto" w:cs="Roboto"/>
          <w:color w:val="4B585A"/>
        </w:rPr>
        <w:t>: ENTER</w:t>
      </w:r>
    </w:p>
    <w:p w14:paraId="0016EE1B" w14:textId="135B73FC" w:rsidR="00014FA0" w:rsidRDefault="00000000" w:rsidP="001F5358">
      <w:pPr>
        <w:widowControl w:val="0"/>
        <w:spacing w:before="0" w:line="240" w:lineRule="auto"/>
        <w:rPr>
          <w:rFonts w:ascii="Roboto" w:eastAsia="Roboto" w:hAnsi="Roboto" w:cs="Roboto"/>
          <w:color w:val="4B585A"/>
        </w:rPr>
      </w:pPr>
      <w:r w:rsidRPr="001F5358">
        <w:rPr>
          <w:rFonts w:ascii="Roboto" w:eastAsia="Roboto" w:hAnsi="Roboto" w:cs="Roboto"/>
          <w:b/>
          <w:bCs/>
          <w:color w:val="4B585A"/>
        </w:rPr>
        <w:t>TO</w:t>
      </w:r>
      <w:r>
        <w:rPr>
          <w:rFonts w:ascii="Roboto" w:eastAsia="Roboto" w:hAnsi="Roboto" w:cs="Roboto"/>
          <w:color w:val="4B585A"/>
        </w:rPr>
        <w:t xml:space="preserve">: </w:t>
      </w:r>
      <w:r w:rsidR="001F5358">
        <w:rPr>
          <w:rFonts w:ascii="Roboto" w:eastAsia="Roboto" w:hAnsi="Roboto" w:cs="Roboto"/>
          <w:color w:val="4B585A"/>
        </w:rPr>
        <w:t>ENTER</w:t>
      </w:r>
    </w:p>
    <w:p w14:paraId="0AB9397C" w14:textId="77777777" w:rsidR="00014FA0" w:rsidRDefault="00000000" w:rsidP="001F5358">
      <w:pPr>
        <w:widowControl w:val="0"/>
        <w:spacing w:before="0" w:line="240" w:lineRule="auto"/>
        <w:rPr>
          <w:rFonts w:ascii="Roboto" w:eastAsia="Roboto" w:hAnsi="Roboto" w:cs="Roboto"/>
          <w:color w:val="4B585A"/>
        </w:rPr>
      </w:pPr>
      <w:r w:rsidRPr="001F5358">
        <w:rPr>
          <w:rFonts w:ascii="Roboto" w:eastAsia="Roboto" w:hAnsi="Roboto" w:cs="Roboto"/>
          <w:b/>
          <w:bCs/>
          <w:color w:val="4B585A"/>
        </w:rPr>
        <w:t>FROM</w:t>
      </w:r>
      <w:r>
        <w:rPr>
          <w:rFonts w:ascii="Roboto" w:eastAsia="Roboto" w:hAnsi="Roboto" w:cs="Roboto"/>
          <w:color w:val="4B585A"/>
        </w:rPr>
        <w:t>: ENTER</w:t>
      </w:r>
    </w:p>
    <w:p w14:paraId="7EDEFBF2" w14:textId="77777777" w:rsidR="00014FA0" w:rsidRDefault="00000000" w:rsidP="001F5358">
      <w:pPr>
        <w:widowControl w:val="0"/>
        <w:spacing w:before="0" w:line="240" w:lineRule="auto"/>
        <w:rPr>
          <w:rFonts w:ascii="Roboto" w:eastAsia="Roboto" w:hAnsi="Roboto" w:cs="Roboto"/>
          <w:color w:val="4B585A"/>
        </w:rPr>
      </w:pPr>
      <w:r w:rsidRPr="001F5358">
        <w:rPr>
          <w:rFonts w:ascii="Roboto" w:eastAsia="Roboto" w:hAnsi="Roboto" w:cs="Roboto"/>
          <w:b/>
          <w:bCs/>
          <w:color w:val="4B585A"/>
        </w:rPr>
        <w:t>SUBJECT</w:t>
      </w:r>
      <w:r>
        <w:rPr>
          <w:rFonts w:ascii="Roboto" w:eastAsia="Roboto" w:hAnsi="Roboto" w:cs="Roboto"/>
          <w:color w:val="4B585A"/>
        </w:rPr>
        <w:t>: Starting an automation program</w:t>
      </w:r>
    </w:p>
    <w:p w14:paraId="4B747FB9" w14:textId="77777777" w:rsidR="00014FA0" w:rsidRDefault="00014FA0" w:rsidP="001F5358">
      <w:pPr>
        <w:widowControl w:val="0"/>
        <w:spacing w:before="0" w:line="240" w:lineRule="auto"/>
        <w:rPr>
          <w:rFonts w:ascii="Roboto" w:eastAsia="Roboto" w:hAnsi="Roboto" w:cs="Roboto"/>
          <w:color w:val="4B585A"/>
        </w:rPr>
      </w:pPr>
    </w:p>
    <w:p w14:paraId="4F54B9F1" w14:textId="1819DE71" w:rsidR="00014FA0" w:rsidRDefault="00000000" w:rsidP="001F5358">
      <w:pPr>
        <w:widowControl w:val="0"/>
        <w:spacing w:before="0" w:line="276" w:lineRule="auto"/>
        <w:rPr>
          <w:rFonts w:ascii="Roboto" w:eastAsia="Roboto" w:hAnsi="Roboto" w:cs="Roboto"/>
          <w:color w:val="4B585A"/>
        </w:rPr>
      </w:pPr>
      <w:r>
        <w:rPr>
          <w:rFonts w:ascii="Roboto" w:eastAsia="Roboto" w:hAnsi="Roboto" w:cs="Roboto"/>
          <w:color w:val="4B585A"/>
        </w:rPr>
        <w:t xml:space="preserve">We are excited to announce that </w:t>
      </w:r>
      <w:r w:rsidR="001F5358">
        <w:rPr>
          <w:rFonts w:ascii="Roboto" w:eastAsia="Roboto" w:hAnsi="Roboto" w:cs="Roboto"/>
          <w:color w:val="4B585A"/>
        </w:rPr>
        <w:t xml:space="preserve">[Org Name] </w:t>
      </w:r>
      <w:r>
        <w:rPr>
          <w:rFonts w:ascii="Roboto" w:eastAsia="Roboto" w:hAnsi="Roboto" w:cs="Roboto"/>
          <w:color w:val="4B585A"/>
        </w:rPr>
        <w:t>is starting to build a revenue cycle automation program. Specifically, we are:</w:t>
      </w:r>
    </w:p>
    <w:p w14:paraId="462EC948" w14:textId="77777777" w:rsidR="001F5358" w:rsidRDefault="00000000" w:rsidP="001F5358">
      <w:pPr>
        <w:pStyle w:val="ListParagraph"/>
        <w:widowControl w:val="0"/>
        <w:numPr>
          <w:ilvl w:val="0"/>
          <w:numId w:val="1"/>
        </w:numPr>
        <w:spacing w:before="0" w:line="276" w:lineRule="auto"/>
        <w:rPr>
          <w:rFonts w:ascii="Roboto" w:eastAsia="Roboto" w:hAnsi="Roboto" w:cs="Roboto"/>
          <w:color w:val="4B585A"/>
        </w:rPr>
      </w:pPr>
      <w:r w:rsidRPr="001F5358">
        <w:rPr>
          <w:rFonts w:ascii="Roboto" w:eastAsia="Roboto" w:hAnsi="Roboto" w:cs="Roboto"/>
          <w:color w:val="4B585A"/>
        </w:rPr>
        <w:t xml:space="preserve">Participating with Tarpon Health, a </w:t>
      </w:r>
      <w:proofErr w:type="gramStart"/>
      <w:r w:rsidRPr="001F5358">
        <w:rPr>
          <w:rFonts w:ascii="Roboto" w:eastAsia="Roboto" w:hAnsi="Roboto" w:cs="Roboto"/>
          <w:color w:val="4B585A"/>
        </w:rPr>
        <w:t>Community</w:t>
      </w:r>
      <w:proofErr w:type="gramEnd"/>
      <w:r w:rsidRPr="001F5358">
        <w:rPr>
          <w:rFonts w:ascii="Roboto" w:eastAsia="Roboto" w:hAnsi="Roboto" w:cs="Roboto"/>
          <w:color w:val="4B585A"/>
        </w:rPr>
        <w:t xml:space="preserve"> of providers who are building their own internal automation capabilities</w:t>
      </w:r>
    </w:p>
    <w:p w14:paraId="58727461" w14:textId="6AAB3C22" w:rsidR="00014FA0" w:rsidRPr="001F5358" w:rsidRDefault="00000000" w:rsidP="001F5358">
      <w:pPr>
        <w:pStyle w:val="ListParagraph"/>
        <w:widowControl w:val="0"/>
        <w:numPr>
          <w:ilvl w:val="0"/>
          <w:numId w:val="1"/>
        </w:numPr>
        <w:spacing w:before="0" w:line="276" w:lineRule="auto"/>
        <w:rPr>
          <w:rFonts w:ascii="Roboto" w:eastAsia="Roboto" w:hAnsi="Roboto" w:cs="Roboto"/>
          <w:color w:val="4B585A"/>
        </w:rPr>
      </w:pPr>
      <w:r w:rsidRPr="001F5358">
        <w:rPr>
          <w:rFonts w:ascii="Roboto" w:eastAsia="Roboto" w:hAnsi="Roboto" w:cs="Roboto"/>
          <w:color w:val="4B585A"/>
        </w:rPr>
        <w:t>Establishing a multi-stakeholder committee to manage our automation program</w:t>
      </w:r>
    </w:p>
    <w:p w14:paraId="39E78D2F" w14:textId="77777777" w:rsidR="00014FA0" w:rsidRDefault="00000000" w:rsidP="001F5358">
      <w:pPr>
        <w:widowControl w:val="0"/>
        <w:spacing w:before="0" w:line="276" w:lineRule="auto"/>
        <w:rPr>
          <w:rFonts w:ascii="Roboto" w:eastAsia="Roboto" w:hAnsi="Roboto" w:cs="Roboto"/>
          <w:color w:val="4B585A"/>
        </w:rPr>
      </w:pPr>
      <w:r>
        <w:rPr>
          <w:rFonts w:ascii="Roboto" w:eastAsia="Roboto" w:hAnsi="Roboto" w:cs="Roboto"/>
          <w:color w:val="4B585A"/>
        </w:rPr>
        <w:t xml:space="preserve">We are excited about this opportunity and believe it’s necessary because our department is tasked with doing more with less. There are many benefits you can expect when we incorporate automation into our operations.  </w:t>
      </w:r>
    </w:p>
    <w:p w14:paraId="0026795F" w14:textId="77777777" w:rsidR="001F5358" w:rsidRDefault="001F5358" w:rsidP="001F5358">
      <w:pPr>
        <w:widowControl w:val="0"/>
        <w:spacing w:before="0" w:line="276" w:lineRule="auto"/>
        <w:rPr>
          <w:rFonts w:ascii="Roboto" w:eastAsia="Roboto" w:hAnsi="Roboto" w:cs="Roboto"/>
          <w:color w:val="4B585A"/>
        </w:rPr>
      </w:pPr>
    </w:p>
    <w:p w14:paraId="03202170" w14:textId="77777777" w:rsidR="00014FA0" w:rsidRPr="001F5358" w:rsidRDefault="00000000" w:rsidP="001F5358">
      <w:pPr>
        <w:widowControl w:val="0"/>
        <w:spacing w:before="0" w:line="276" w:lineRule="auto"/>
        <w:rPr>
          <w:rFonts w:ascii="Roboto" w:eastAsia="Roboto" w:hAnsi="Roboto" w:cs="Roboto"/>
          <w:b/>
          <w:bCs/>
          <w:color w:val="4B585A"/>
        </w:rPr>
      </w:pPr>
      <w:r w:rsidRPr="001F5358">
        <w:rPr>
          <w:rFonts w:ascii="Roboto" w:eastAsia="Roboto" w:hAnsi="Roboto" w:cs="Roboto"/>
          <w:b/>
          <w:bCs/>
          <w:color w:val="4B585A"/>
        </w:rPr>
        <w:t>Quality of life</w:t>
      </w:r>
    </w:p>
    <w:p w14:paraId="02AF859B" w14:textId="77777777" w:rsidR="00014FA0" w:rsidRPr="001F5358" w:rsidRDefault="00000000" w:rsidP="001F5358">
      <w:pPr>
        <w:pStyle w:val="ListParagraph"/>
        <w:widowControl w:val="0"/>
        <w:numPr>
          <w:ilvl w:val="0"/>
          <w:numId w:val="2"/>
        </w:numPr>
        <w:spacing w:before="0" w:line="276" w:lineRule="auto"/>
        <w:rPr>
          <w:rFonts w:ascii="Roboto" w:eastAsia="Roboto" w:hAnsi="Roboto" w:cs="Roboto"/>
          <w:color w:val="4B585A"/>
        </w:rPr>
      </w:pPr>
      <w:r w:rsidRPr="001F5358">
        <w:rPr>
          <w:rFonts w:ascii="Roboto" w:eastAsia="Roboto" w:hAnsi="Roboto" w:cs="Roboto"/>
          <w:color w:val="4B585A"/>
        </w:rPr>
        <w:t>Less time on repetitive tasks that stretch our workforce thin</w:t>
      </w:r>
    </w:p>
    <w:p w14:paraId="22A53C77" w14:textId="77777777" w:rsidR="00014FA0" w:rsidRPr="001F5358" w:rsidRDefault="00000000" w:rsidP="001F5358">
      <w:pPr>
        <w:pStyle w:val="ListParagraph"/>
        <w:widowControl w:val="0"/>
        <w:numPr>
          <w:ilvl w:val="0"/>
          <w:numId w:val="2"/>
        </w:numPr>
        <w:spacing w:before="0" w:line="276" w:lineRule="auto"/>
        <w:rPr>
          <w:rFonts w:ascii="Roboto" w:eastAsia="Roboto" w:hAnsi="Roboto" w:cs="Roboto"/>
          <w:color w:val="4B585A"/>
        </w:rPr>
      </w:pPr>
      <w:r w:rsidRPr="001F5358">
        <w:rPr>
          <w:rFonts w:ascii="Roboto" w:eastAsia="Roboto" w:hAnsi="Roboto" w:cs="Roboto"/>
          <w:color w:val="4B585A"/>
        </w:rPr>
        <w:t>More focus on cognitively rewarding work</w:t>
      </w:r>
    </w:p>
    <w:p w14:paraId="380D71B3" w14:textId="77777777" w:rsidR="00014FA0" w:rsidRPr="001F5358" w:rsidRDefault="00000000" w:rsidP="001F5358">
      <w:pPr>
        <w:widowControl w:val="0"/>
        <w:spacing w:before="0" w:line="276" w:lineRule="auto"/>
        <w:rPr>
          <w:rFonts w:ascii="Roboto" w:eastAsia="Roboto" w:hAnsi="Roboto" w:cs="Roboto"/>
          <w:b/>
          <w:bCs/>
          <w:color w:val="4B585A"/>
        </w:rPr>
      </w:pPr>
      <w:r w:rsidRPr="001F5358">
        <w:rPr>
          <w:rFonts w:ascii="Roboto" w:eastAsia="Roboto" w:hAnsi="Roboto" w:cs="Roboto"/>
          <w:b/>
          <w:bCs/>
          <w:color w:val="4B585A"/>
        </w:rPr>
        <w:t xml:space="preserve">Professional growth </w:t>
      </w:r>
    </w:p>
    <w:p w14:paraId="76CFB55E" w14:textId="77777777" w:rsidR="00014FA0" w:rsidRPr="001F5358" w:rsidRDefault="00000000" w:rsidP="001F5358">
      <w:pPr>
        <w:pStyle w:val="ListParagraph"/>
        <w:widowControl w:val="0"/>
        <w:numPr>
          <w:ilvl w:val="0"/>
          <w:numId w:val="3"/>
        </w:numPr>
        <w:spacing w:before="0" w:line="276" w:lineRule="auto"/>
        <w:rPr>
          <w:rFonts w:ascii="Roboto" w:eastAsia="Roboto" w:hAnsi="Roboto" w:cs="Roboto"/>
          <w:color w:val="4B585A"/>
        </w:rPr>
      </w:pPr>
      <w:r w:rsidRPr="001F5358">
        <w:rPr>
          <w:rFonts w:ascii="Roboto" w:eastAsia="Roboto" w:hAnsi="Roboto" w:cs="Roboto"/>
          <w:color w:val="4B585A"/>
        </w:rPr>
        <w:t xml:space="preserve">Our team will learn technical skills as we apply automation </w:t>
      </w:r>
    </w:p>
    <w:p w14:paraId="196DD315" w14:textId="77777777" w:rsidR="00014FA0" w:rsidRPr="001F5358" w:rsidRDefault="00000000" w:rsidP="001F5358">
      <w:pPr>
        <w:pStyle w:val="ListParagraph"/>
        <w:widowControl w:val="0"/>
        <w:numPr>
          <w:ilvl w:val="0"/>
          <w:numId w:val="3"/>
        </w:numPr>
        <w:spacing w:before="0" w:line="276" w:lineRule="auto"/>
        <w:rPr>
          <w:rFonts w:ascii="Roboto" w:eastAsia="Roboto" w:hAnsi="Roboto" w:cs="Roboto"/>
          <w:color w:val="4B585A"/>
        </w:rPr>
      </w:pPr>
      <w:r w:rsidRPr="001F5358">
        <w:rPr>
          <w:rFonts w:ascii="Roboto" w:eastAsia="Roboto" w:hAnsi="Roboto" w:cs="Roboto"/>
          <w:color w:val="4B585A"/>
        </w:rPr>
        <w:t>Opportunities for new responsibilities as the program develops</w:t>
      </w:r>
    </w:p>
    <w:p w14:paraId="254790E4" w14:textId="77777777" w:rsidR="00014FA0" w:rsidRPr="001F5358" w:rsidRDefault="00000000" w:rsidP="001F5358">
      <w:pPr>
        <w:widowControl w:val="0"/>
        <w:spacing w:before="0" w:line="276" w:lineRule="auto"/>
        <w:rPr>
          <w:rFonts w:ascii="Roboto" w:eastAsia="Roboto" w:hAnsi="Roboto" w:cs="Roboto"/>
          <w:b/>
          <w:bCs/>
          <w:color w:val="4B585A"/>
        </w:rPr>
      </w:pPr>
      <w:r w:rsidRPr="001F5358">
        <w:rPr>
          <w:rFonts w:ascii="Roboto" w:eastAsia="Roboto" w:hAnsi="Roboto" w:cs="Roboto"/>
          <w:b/>
          <w:bCs/>
          <w:color w:val="4B585A"/>
        </w:rPr>
        <w:t>Productivity</w:t>
      </w:r>
    </w:p>
    <w:p w14:paraId="7D4DB894" w14:textId="539C4720" w:rsidR="00014FA0" w:rsidRPr="001F5358" w:rsidRDefault="00000000" w:rsidP="001F5358">
      <w:pPr>
        <w:pStyle w:val="ListParagraph"/>
        <w:widowControl w:val="0"/>
        <w:numPr>
          <w:ilvl w:val="0"/>
          <w:numId w:val="4"/>
        </w:numPr>
        <w:spacing w:before="0" w:line="276" w:lineRule="auto"/>
        <w:rPr>
          <w:rFonts w:ascii="Roboto" w:eastAsia="Roboto" w:hAnsi="Roboto" w:cs="Roboto"/>
          <w:color w:val="4B585A"/>
        </w:rPr>
      </w:pPr>
      <w:r w:rsidRPr="001F5358">
        <w:rPr>
          <w:rFonts w:ascii="Roboto" w:eastAsia="Roboto" w:hAnsi="Roboto" w:cs="Roboto"/>
          <w:color w:val="4B585A"/>
        </w:rPr>
        <w:t xml:space="preserve">We anticipate adjusting productivity expectations as automation takes on simpler tasks </w:t>
      </w:r>
    </w:p>
    <w:p w14:paraId="3F27F949" w14:textId="77777777" w:rsidR="001F5358" w:rsidRDefault="001F5358" w:rsidP="001F5358">
      <w:pPr>
        <w:widowControl w:val="0"/>
        <w:spacing w:before="0" w:line="276" w:lineRule="auto"/>
        <w:rPr>
          <w:rFonts w:ascii="Roboto" w:eastAsia="Roboto" w:hAnsi="Roboto" w:cs="Roboto"/>
          <w:color w:val="4B585A"/>
        </w:rPr>
      </w:pPr>
    </w:p>
    <w:p w14:paraId="39DB3466" w14:textId="7B93291A" w:rsidR="00014FA0" w:rsidRDefault="00000000" w:rsidP="001F5358">
      <w:pPr>
        <w:widowControl w:val="0"/>
        <w:spacing w:before="0" w:line="276" w:lineRule="auto"/>
        <w:rPr>
          <w:rFonts w:ascii="Roboto" w:eastAsia="Roboto" w:hAnsi="Roboto" w:cs="Roboto"/>
          <w:color w:val="4B585A"/>
        </w:rPr>
      </w:pPr>
      <w:r>
        <w:rPr>
          <w:rFonts w:ascii="Roboto" w:eastAsia="Roboto" w:hAnsi="Roboto" w:cs="Roboto"/>
          <w:color w:val="4B585A"/>
        </w:rPr>
        <w:t xml:space="preserve">Employees will have the opportunity to participate as we ideate, design, build, and monitor the automation. Our program will not succeed without your participation and expertise. We are committed to establishing goals that will benefit employees alongside more traditional operational metrics. </w:t>
      </w:r>
    </w:p>
    <w:p w14:paraId="2975ED0C" w14:textId="39359A1B" w:rsidR="00014FA0" w:rsidRDefault="00000000" w:rsidP="001F5358">
      <w:pPr>
        <w:spacing w:before="0" w:line="276" w:lineRule="auto"/>
        <w:rPr>
          <w:rFonts w:ascii="Roboto" w:eastAsia="Roboto" w:hAnsi="Roboto" w:cs="Roboto"/>
          <w:color w:val="4B585A"/>
        </w:rPr>
      </w:pPr>
      <w:r>
        <w:rPr>
          <w:rFonts w:ascii="Roboto" w:eastAsia="Roboto" w:hAnsi="Roboto" w:cs="Roboto"/>
          <w:color w:val="4B585A"/>
        </w:rPr>
        <w:t xml:space="preserve">We are eager to start building an automation program with your support. You will be hearing more about </w:t>
      </w:r>
      <w:r w:rsidR="001F5358">
        <w:rPr>
          <w:rFonts w:ascii="Roboto" w:eastAsia="Roboto" w:hAnsi="Roboto" w:cs="Roboto"/>
          <w:color w:val="4B585A"/>
        </w:rPr>
        <w:t xml:space="preserve">the </w:t>
      </w:r>
      <w:r>
        <w:rPr>
          <w:rFonts w:ascii="Roboto" w:eastAsia="Roboto" w:hAnsi="Roboto" w:cs="Roboto"/>
          <w:color w:val="4B585A"/>
        </w:rPr>
        <w:t xml:space="preserve">next steps in the coming weeks and months, including ways to get involved. </w:t>
      </w:r>
    </w:p>
    <w:p w14:paraId="2C139D7B" w14:textId="77777777" w:rsidR="00014FA0" w:rsidRDefault="00014FA0" w:rsidP="001F5358">
      <w:pPr>
        <w:spacing w:before="0" w:line="276" w:lineRule="auto"/>
        <w:rPr>
          <w:rFonts w:ascii="Roboto" w:eastAsia="Roboto" w:hAnsi="Roboto" w:cs="Roboto"/>
          <w:color w:val="4B585A"/>
        </w:rPr>
      </w:pPr>
    </w:p>
    <w:p w14:paraId="4ED3D45A" w14:textId="65C2D130" w:rsidR="00014FA0" w:rsidRDefault="00000000" w:rsidP="001F5358">
      <w:pPr>
        <w:spacing w:before="0" w:line="276" w:lineRule="auto"/>
        <w:rPr>
          <w:rFonts w:ascii="Roboto" w:eastAsia="Roboto" w:hAnsi="Roboto" w:cs="Roboto"/>
          <w:color w:val="4B585A"/>
        </w:rPr>
      </w:pPr>
      <w:r>
        <w:rPr>
          <w:rFonts w:ascii="Roboto" w:eastAsia="Roboto" w:hAnsi="Roboto" w:cs="Roboto"/>
          <w:color w:val="4B585A"/>
        </w:rPr>
        <w:t>Best,</w:t>
      </w:r>
    </w:p>
    <w:p w14:paraId="171BCCC0" w14:textId="695ED9F5" w:rsidR="001F5358" w:rsidRDefault="001F5358" w:rsidP="001F5358">
      <w:pPr>
        <w:spacing w:before="0" w:line="276" w:lineRule="auto"/>
        <w:rPr>
          <w:rFonts w:ascii="Roboto" w:eastAsia="Roboto" w:hAnsi="Roboto" w:cs="Roboto"/>
          <w:color w:val="4B585A"/>
        </w:rPr>
      </w:pPr>
      <w:r>
        <w:rPr>
          <w:rFonts w:ascii="Roboto" w:eastAsia="Roboto" w:hAnsi="Roboto" w:cs="Roboto"/>
          <w:color w:val="4B585A"/>
        </w:rPr>
        <w:t>[Your Name]</w:t>
      </w:r>
    </w:p>
    <w:p w14:paraId="0343FE3A" w14:textId="778FA014" w:rsidR="001F5358" w:rsidRDefault="001F5358" w:rsidP="001F5358">
      <w:pPr>
        <w:spacing w:before="0" w:line="276" w:lineRule="auto"/>
        <w:rPr>
          <w:rFonts w:ascii="Roboto" w:eastAsia="Roboto" w:hAnsi="Roboto" w:cs="Roboto"/>
          <w:color w:val="4B585A"/>
        </w:rPr>
      </w:pPr>
      <w:r>
        <w:rPr>
          <w:rFonts w:ascii="Roboto" w:eastAsia="Roboto" w:hAnsi="Roboto" w:cs="Roboto"/>
          <w:color w:val="4B585A"/>
        </w:rPr>
        <w:t>[Your Title]</w:t>
      </w:r>
    </w:p>
    <w:p w14:paraId="2F86584A" w14:textId="77777777" w:rsidR="00014FA0" w:rsidRDefault="00014FA0">
      <w:pPr>
        <w:rPr>
          <w:rFonts w:ascii="Roboto" w:eastAsia="Roboto" w:hAnsi="Roboto" w:cs="Roboto"/>
          <w:color w:val="4B585A"/>
        </w:rPr>
      </w:pPr>
    </w:p>
    <w:sectPr w:rsidR="00014FA0">
      <w:headerReference w:type="default" r:id="rId8"/>
      <w:footerReference w:type="default" r:id="rId9"/>
      <w:headerReference w:type="first" r:id="rId10"/>
      <w:footerReference w:type="first" r:id="rId11"/>
      <w:pgSz w:w="12240" w:h="15840"/>
      <w:pgMar w:top="1080" w:right="1440" w:bottom="1080" w:left="1440" w:header="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40C20FC" w14:textId="77777777" w:rsidR="00F43069" w:rsidRDefault="00F43069">
      <w:pPr>
        <w:spacing w:before="0" w:line="240" w:lineRule="auto"/>
      </w:pPr>
      <w:r>
        <w:separator/>
      </w:r>
    </w:p>
  </w:endnote>
  <w:endnote w:type="continuationSeparator" w:id="0">
    <w:p w14:paraId="7B51B16D" w14:textId="77777777" w:rsidR="00F43069" w:rsidRDefault="00F43069">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embedRegular r:id="rId1" w:fontKey="{FE10BF7E-0F1A-1F47-901A-4D2AA3AF5A43}"/>
  </w:font>
  <w:font w:name="Times New Roman">
    <w:panose1 w:val="02020603050405020304"/>
    <w:charset w:val="00"/>
    <w:family w:val="roman"/>
    <w:pitch w:val="variable"/>
    <w:sig w:usb0="E0002EFF" w:usb1="C000785B" w:usb2="00000009" w:usb3="00000000" w:csb0="000001FF" w:csb1="00000000"/>
    <w:embedRegular r:id="rId2" w:fontKey="{EC41AC63-B518-2C48-996C-D2E34DFD77DB}"/>
  </w:font>
  <w:font w:name="Courier New">
    <w:panose1 w:val="02070309020205020404"/>
    <w:charset w:val="00"/>
    <w:family w:val="modern"/>
    <w:pitch w:val="fixed"/>
    <w:sig w:usb0="E0002AFF" w:usb1="C0007843" w:usb2="00000009" w:usb3="00000000" w:csb0="000001FF" w:csb1="00000000"/>
    <w:embedRegular r:id="rId3" w:fontKey="{F54C7B10-FBDE-DB42-9CA7-97CF7FB6E6E2}"/>
  </w:font>
  <w:font w:name="Wingdings">
    <w:panose1 w:val="05000000000000000000"/>
    <w:charset w:val="4D"/>
    <w:family w:val="decorative"/>
    <w:pitch w:val="variable"/>
    <w:sig w:usb0="00000003" w:usb1="00000000" w:usb2="00000000" w:usb3="00000000" w:csb0="80000001" w:csb1="00000000"/>
    <w:embedRegular r:id="rId4" w:fontKey="{9D0F5907-9665-A446-A321-17A065F2F0F7}"/>
  </w:font>
  <w:font w:name="Proxima Nova">
    <w:altName w:val="Tahoma"/>
    <w:panose1 w:val="020B0604020202020204"/>
    <w:charset w:val="00"/>
    <w:family w:val="auto"/>
    <w:pitch w:val="default"/>
    <w:embedRegular r:id="rId5" w:fontKey="{5C4F85DB-E39C-4F4E-9E43-06FCA9F87E47}"/>
    <w:embedBold r:id="rId6" w:fontKey="{D36AA3DB-3D85-4044-98D1-8310E35F8C3A}"/>
  </w:font>
  <w:font w:name="Trebuchet MS">
    <w:panose1 w:val="020B0603020202020204"/>
    <w:charset w:val="00"/>
    <w:family w:val="swiss"/>
    <w:pitch w:val="variable"/>
    <w:sig w:usb0="00000287" w:usb1="00000000" w:usb2="00000000" w:usb3="00000000" w:csb0="0000009F" w:csb1="00000000"/>
    <w:embedRegular r:id="rId7" w:fontKey="{AD77D7EC-840D-234E-B457-5A3651BE7812}"/>
    <w:embedItalic r:id="rId8" w:fontKey="{0184033B-614E-3A46-BAF1-14C3D9B29F55}"/>
  </w:font>
  <w:font w:name="Roboto">
    <w:panose1 w:val="02000000000000000000"/>
    <w:charset w:val="00"/>
    <w:family w:val="auto"/>
    <w:pitch w:val="variable"/>
    <w:sig w:usb0="E00002FF" w:usb1="5000205B" w:usb2="00000020" w:usb3="00000000" w:csb0="0000019F" w:csb1="00000000"/>
    <w:embedRegular r:id="rId9" w:fontKey="{A62FDE84-8666-B343-BF61-6B1FCF62A189}"/>
    <w:embedBold r:id="rId10" w:fontKey="{368FA66A-9D77-B94E-B9AB-D595F6F01DC9}"/>
  </w:font>
  <w:font w:name="Calibri">
    <w:panose1 w:val="020F0502020204030204"/>
    <w:charset w:val="00"/>
    <w:family w:val="swiss"/>
    <w:pitch w:val="variable"/>
    <w:sig w:usb0="E0002AFF" w:usb1="C000247B" w:usb2="00000009" w:usb3="00000000" w:csb0="000001FF" w:csb1="00000000"/>
    <w:embedRegular r:id="rId11" w:fontKey="{A34A2E64-3163-E148-BC92-BA9ADC0B4BAC}"/>
  </w:font>
  <w:font w:name="Cambria">
    <w:panose1 w:val="02040503050406030204"/>
    <w:charset w:val="00"/>
    <w:family w:val="roman"/>
    <w:pitch w:val="variable"/>
    <w:sig w:usb0="E00002FF" w:usb1="400004FF" w:usb2="00000000" w:usb3="00000000" w:csb0="0000019F" w:csb1="00000000"/>
    <w:embedRegular r:id="rId12" w:fontKey="{A9453882-5E1B-244E-9564-CFA9E0511F16}"/>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CFA32AE" w14:textId="77777777" w:rsidR="00014FA0" w:rsidRDefault="00014FA0"/>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FE23A7" w14:textId="77777777" w:rsidR="00014FA0" w:rsidRDefault="00014FA0">
    <w:pPr>
      <w:pBdr>
        <w:top w:val="nil"/>
        <w:left w:val="nil"/>
        <w:bottom w:val="nil"/>
        <w:right w:val="nil"/>
        <w:between w:val="nil"/>
      </w:pBdr>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DC95BED" w14:textId="77777777" w:rsidR="00F43069" w:rsidRDefault="00F43069">
      <w:pPr>
        <w:spacing w:before="0" w:line="240" w:lineRule="auto"/>
      </w:pPr>
      <w:r>
        <w:separator/>
      </w:r>
    </w:p>
  </w:footnote>
  <w:footnote w:type="continuationSeparator" w:id="0">
    <w:p w14:paraId="6D199F6D" w14:textId="77777777" w:rsidR="00F43069" w:rsidRDefault="00F43069">
      <w:pPr>
        <w:spacing w:before="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B0209D7" w14:textId="77777777" w:rsidR="00014FA0" w:rsidRDefault="00014FA0">
    <w:pPr>
      <w:pBdr>
        <w:top w:val="nil"/>
        <w:left w:val="nil"/>
        <w:bottom w:val="nil"/>
        <w:right w:val="nil"/>
        <w:between w:val="nil"/>
      </w:pBdr>
      <w:spacing w:before="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C50683F" w14:textId="77777777" w:rsidR="00014FA0" w:rsidRDefault="00000000">
    <w:pPr>
      <w:spacing w:before="0" w:line="276" w:lineRule="auto"/>
      <w:ind w:left="6660"/>
    </w:pPr>
    <w:r>
      <w:rPr>
        <w:noProof/>
      </w:rPr>
      <w:drawing>
        <wp:anchor distT="114300" distB="114300" distL="114300" distR="114300" simplePos="0" relativeHeight="251658240" behindDoc="0" locked="0" layoutInCell="1" hidden="0" allowOverlap="1" wp14:anchorId="0C0BA6FF" wp14:editId="3612369D">
          <wp:simplePos x="0" y="0"/>
          <wp:positionH relativeFrom="column">
            <wp:posOffset>5029200</wp:posOffset>
          </wp:positionH>
          <wp:positionV relativeFrom="paragraph">
            <wp:posOffset>228600</wp:posOffset>
          </wp:positionV>
          <wp:extent cx="1557338" cy="624557"/>
          <wp:effectExtent l="0" t="0" r="0" b="0"/>
          <wp:wrapNone/>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1557338" cy="624557"/>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155165F"/>
    <w:multiLevelType w:val="hybridMultilevel"/>
    <w:tmpl w:val="BBB005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2CD6425"/>
    <w:multiLevelType w:val="hybridMultilevel"/>
    <w:tmpl w:val="3DA692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E7F7DAB"/>
    <w:multiLevelType w:val="hybridMultilevel"/>
    <w:tmpl w:val="CFFC9A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BBA045F"/>
    <w:multiLevelType w:val="hybridMultilevel"/>
    <w:tmpl w:val="BE0C4B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63371647">
    <w:abstractNumId w:val="1"/>
  </w:num>
  <w:num w:numId="2" w16cid:durableId="808322719">
    <w:abstractNumId w:val="3"/>
  </w:num>
  <w:num w:numId="3" w16cid:durableId="375159903">
    <w:abstractNumId w:val="0"/>
  </w:num>
  <w:num w:numId="4" w16cid:durableId="3146679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14FA0"/>
    <w:rsid w:val="00014FA0"/>
    <w:rsid w:val="00164152"/>
    <w:rsid w:val="001F5358"/>
    <w:rsid w:val="00727946"/>
    <w:rsid w:val="00F4306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B2BED5"/>
  <w15:docId w15:val="{E6A31EB7-ACB3-624A-821C-AA35A8E0AB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Proxima Nova" w:eastAsia="Proxima Nova" w:hAnsi="Proxima Nova" w:cs="Proxima Nova"/>
        <w:color w:val="353744"/>
        <w:sz w:val="22"/>
        <w:szCs w:val="22"/>
        <w:lang w:val="en" w:eastAsia="en-US" w:bidi="ar-SA"/>
      </w:rPr>
    </w:rPrDefault>
    <w:pPrDefault>
      <w:pPr>
        <w:spacing w:before="200" w:line="312"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spacing w:before="480" w:line="240" w:lineRule="auto"/>
      <w:outlineLvl w:val="0"/>
    </w:pPr>
    <w:rPr>
      <w:b/>
      <w:sz w:val="28"/>
      <w:szCs w:val="28"/>
    </w:rPr>
  </w:style>
  <w:style w:type="paragraph" w:styleId="Heading2">
    <w:name w:val="heading 2"/>
    <w:basedOn w:val="Normal"/>
    <w:next w:val="Normal"/>
    <w:uiPriority w:val="9"/>
    <w:semiHidden/>
    <w:unhideWhenUsed/>
    <w:qFormat/>
    <w:pPr>
      <w:spacing w:before="320" w:line="240" w:lineRule="auto"/>
      <w:outlineLvl w:val="1"/>
    </w:pPr>
    <w:rPr>
      <w:b/>
      <w:color w:val="00AB44"/>
      <w:sz w:val="28"/>
      <w:szCs w:val="28"/>
    </w:rPr>
  </w:style>
  <w:style w:type="paragraph" w:styleId="Heading3">
    <w:name w:val="heading 3"/>
    <w:basedOn w:val="Normal"/>
    <w:next w:val="Normal"/>
    <w:uiPriority w:val="9"/>
    <w:semiHidden/>
    <w:unhideWhenUsed/>
    <w:qFormat/>
    <w:pPr>
      <w:spacing w:line="240" w:lineRule="auto"/>
      <w:outlineLvl w:val="2"/>
    </w:pPr>
    <w:rPr>
      <w:sz w:val="26"/>
      <w:szCs w:val="26"/>
    </w:rPr>
  </w:style>
  <w:style w:type="paragraph" w:styleId="Heading4">
    <w:name w:val="heading 4"/>
    <w:basedOn w:val="Normal"/>
    <w:next w:val="Normal"/>
    <w:uiPriority w:val="9"/>
    <w:semiHidden/>
    <w:unhideWhenUsed/>
    <w:qFormat/>
    <w:pPr>
      <w:keepNext/>
      <w:keepLines/>
      <w:spacing w:before="160"/>
      <w:outlineLvl w:val="3"/>
    </w:pPr>
    <w:rPr>
      <w:rFonts w:ascii="Trebuchet MS" w:eastAsia="Trebuchet MS" w:hAnsi="Trebuchet MS" w:cs="Trebuchet MS"/>
      <w:color w:val="666666"/>
      <w:u w:val="single"/>
    </w:rPr>
  </w:style>
  <w:style w:type="paragraph" w:styleId="Heading5">
    <w:name w:val="heading 5"/>
    <w:basedOn w:val="Normal"/>
    <w:next w:val="Normal"/>
    <w:uiPriority w:val="9"/>
    <w:semiHidden/>
    <w:unhideWhenUsed/>
    <w:qFormat/>
    <w:pPr>
      <w:keepNext/>
      <w:keepLines/>
      <w:spacing w:before="160"/>
      <w:outlineLvl w:val="4"/>
    </w:pPr>
    <w:rPr>
      <w:rFonts w:ascii="Trebuchet MS" w:eastAsia="Trebuchet MS" w:hAnsi="Trebuchet MS" w:cs="Trebuchet MS"/>
      <w:color w:val="666666"/>
    </w:rPr>
  </w:style>
  <w:style w:type="paragraph" w:styleId="Heading6">
    <w:name w:val="heading 6"/>
    <w:basedOn w:val="Normal"/>
    <w:next w:val="Normal"/>
    <w:uiPriority w:val="9"/>
    <w:semiHidden/>
    <w:unhideWhenUsed/>
    <w:qFormat/>
    <w:pPr>
      <w:keepNext/>
      <w:keepLines/>
      <w:spacing w:before="160"/>
      <w:outlineLvl w:val="5"/>
    </w:pPr>
    <w:rPr>
      <w:rFonts w:ascii="Trebuchet MS" w:eastAsia="Trebuchet MS" w:hAnsi="Trebuchet MS" w:cs="Trebuchet MS"/>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spacing w:before="320" w:line="240" w:lineRule="auto"/>
    </w:pPr>
    <w:rPr>
      <w:sz w:val="72"/>
      <w:szCs w:val="72"/>
    </w:rPr>
  </w:style>
  <w:style w:type="paragraph" w:styleId="Subtitle">
    <w:name w:val="Subtitle"/>
    <w:basedOn w:val="Normal"/>
    <w:next w:val="Normal"/>
    <w:uiPriority w:val="11"/>
    <w:qFormat/>
    <w:pPr>
      <w:spacing w:before="0" w:line="240" w:lineRule="auto"/>
    </w:pPr>
    <w:rPr>
      <w:color w:val="666666"/>
      <w:sz w:val="26"/>
      <w:szCs w:val="26"/>
    </w:rPr>
  </w:style>
  <w:style w:type="paragraph" w:styleId="ListParagraph">
    <w:name w:val="List Paragraph"/>
    <w:basedOn w:val="Normal"/>
    <w:uiPriority w:val="34"/>
    <w:qFormat/>
    <w:rsid w:val="001F535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F0D553C-1972-5640-BD0E-DAFA62CBF4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Pages>
  <Words>229</Words>
  <Characters>1311</Characters>
  <Application>Microsoft Office Word</Application>
  <DocSecurity>0</DocSecurity>
  <Lines>10</Lines>
  <Paragraphs>3</Paragraphs>
  <ScaleCrop>false</ScaleCrop>
  <Company/>
  <LinksUpToDate>false</LinksUpToDate>
  <CharactersWithSpaces>1537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Nicholas Malenka</cp:lastModifiedBy>
  <cp:revision>3</cp:revision>
  <dcterms:created xsi:type="dcterms:W3CDTF">2024-12-17T17:09:00Z</dcterms:created>
  <dcterms:modified xsi:type="dcterms:W3CDTF">2024-12-17T17:15:00Z</dcterms:modified>
</cp:coreProperties>
</file>